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2D4B5C" w:rsidRPr="00C77180" w:rsidRDefault="00102946" w:rsidP="0096565D">
      <w:pPr>
        <w:pStyle w:val="Header"/>
        <w:jc w:val="center"/>
        <w:rPr>
          <w:rFonts w:ascii="Arial" w:hAnsi="Arial" w:cs="Arial"/>
          <w:color w:val="000000"/>
          <w:sz w:val="20"/>
          <w:szCs w:val="28"/>
        </w:rPr>
      </w:pPr>
      <w:r>
        <w:rPr>
          <w:noProof/>
        </w:rPr>
        <w:drawing>
          <wp:inline distT="0" distB="0" distL="0" distR="0" wp14:anchorId="098C142E" wp14:editId="4F8057AD">
            <wp:extent cx="4248150" cy="1600200"/>
            <wp:effectExtent l="0" t="0" r="0" b="0"/>
            <wp:docPr id="1762213791" name="Picture 1762213791"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48150" cy="1600200"/>
                    </a:xfrm>
                    <a:prstGeom prst="rect">
                      <a:avLst/>
                    </a:prstGeom>
                  </pic:spPr>
                </pic:pic>
              </a:graphicData>
            </a:graphic>
          </wp:inline>
        </w:drawing>
      </w:r>
    </w:p>
    <w:p w14:paraId="0A37501D" w14:textId="77777777" w:rsidR="008B7260" w:rsidRPr="00C77180" w:rsidRDefault="008B7260">
      <w:pPr>
        <w:jc w:val="center"/>
        <w:rPr>
          <w:rFonts w:ascii="Arial" w:hAnsi="Arial" w:cs="Arial"/>
          <w:b/>
          <w:color w:val="000000"/>
          <w:sz w:val="20"/>
        </w:rPr>
      </w:pPr>
    </w:p>
    <w:p w14:paraId="7679A54A" w14:textId="77777777" w:rsidR="008B7260" w:rsidRPr="00F62B00" w:rsidRDefault="00F62B00" w:rsidP="009B4DC6">
      <w:pPr>
        <w:pStyle w:val="Heading1"/>
        <w:spacing w:line="276" w:lineRule="auto"/>
        <w:rPr>
          <w:rFonts w:ascii="Arial" w:hAnsi="Arial" w:cs="Arial"/>
          <w:color w:val="000000"/>
          <w:sz w:val="24"/>
          <w:szCs w:val="24"/>
        </w:rPr>
      </w:pPr>
      <w:r w:rsidRPr="00F62B00">
        <w:rPr>
          <w:rFonts w:ascii="Arial" w:hAnsi="Arial" w:cs="Arial"/>
          <w:color w:val="000000"/>
          <w:sz w:val="24"/>
          <w:szCs w:val="24"/>
        </w:rPr>
        <w:t>Attendance Policy</w:t>
      </w:r>
    </w:p>
    <w:p w14:paraId="5DAB6C7B" w14:textId="77777777" w:rsidR="008B7260" w:rsidRPr="00F62B00" w:rsidRDefault="008B7260" w:rsidP="009B4DC6">
      <w:pPr>
        <w:spacing w:line="276" w:lineRule="auto"/>
        <w:rPr>
          <w:rFonts w:ascii="Arial" w:hAnsi="Arial" w:cs="Arial"/>
          <w:b/>
          <w:color w:val="000000"/>
        </w:rPr>
      </w:pPr>
    </w:p>
    <w:p w14:paraId="5901B7A0" w14:textId="3E905DFB" w:rsidR="008B7260" w:rsidRPr="00F62B00" w:rsidRDefault="00F62B00" w:rsidP="602C0B53">
      <w:pPr>
        <w:pStyle w:val="BodyText"/>
        <w:spacing w:line="276" w:lineRule="auto"/>
        <w:rPr>
          <w:rFonts w:ascii="Arial" w:hAnsi="Arial" w:cs="Arial"/>
          <w:b/>
          <w:bCs/>
          <w:color w:val="000000" w:themeColor="text1"/>
          <w:sz w:val="24"/>
          <w:szCs w:val="24"/>
        </w:rPr>
      </w:pPr>
      <w:r w:rsidRPr="602C0B53">
        <w:rPr>
          <w:rFonts w:ascii="Arial" w:hAnsi="Arial" w:cs="Arial"/>
          <w:b/>
          <w:bCs/>
          <w:color w:val="000000"/>
          <w:sz w:val="24"/>
          <w:szCs w:val="24"/>
        </w:rPr>
        <w:t>Aim: To</w:t>
      </w:r>
      <w:r w:rsidRPr="00F62B00">
        <w:rPr>
          <w:rFonts w:ascii="Arial" w:hAnsi="Arial" w:cs="Arial"/>
          <w:b/>
          <w:color w:val="000000"/>
          <w:sz w:val="24"/>
          <w:szCs w:val="24"/>
        </w:rPr>
        <w:tab/>
      </w:r>
      <w:r w:rsidRPr="602C0B53">
        <w:rPr>
          <w:rFonts w:ascii="Arial" w:hAnsi="Arial" w:cs="Arial"/>
          <w:b/>
          <w:bCs/>
          <w:color w:val="000000"/>
          <w:sz w:val="24"/>
          <w:szCs w:val="24"/>
        </w:rPr>
        <w:t xml:space="preserve"> Encourage All Children </w:t>
      </w:r>
      <w:proofErr w:type="gramStart"/>
      <w:r w:rsidRPr="602C0B53">
        <w:rPr>
          <w:rFonts w:ascii="Arial" w:hAnsi="Arial" w:cs="Arial"/>
          <w:b/>
          <w:bCs/>
          <w:color w:val="000000"/>
          <w:sz w:val="24"/>
          <w:szCs w:val="24"/>
        </w:rPr>
        <w:t>To</w:t>
      </w:r>
      <w:proofErr w:type="gramEnd"/>
      <w:r w:rsidRPr="602C0B53">
        <w:rPr>
          <w:rFonts w:ascii="Arial" w:hAnsi="Arial" w:cs="Arial"/>
          <w:b/>
          <w:bCs/>
          <w:color w:val="000000"/>
          <w:sz w:val="24"/>
          <w:szCs w:val="24"/>
        </w:rPr>
        <w:t xml:space="preserve"> Attend School Every Day And To Be On Time.</w:t>
      </w:r>
    </w:p>
    <w:p w14:paraId="02EB378F" w14:textId="77777777" w:rsidR="008B7260" w:rsidRDefault="008B7260" w:rsidP="009B4DC6">
      <w:pPr>
        <w:pStyle w:val="BodyText"/>
        <w:spacing w:line="276" w:lineRule="auto"/>
        <w:rPr>
          <w:rFonts w:ascii="Arial" w:hAnsi="Arial" w:cs="Arial"/>
          <w:color w:val="000000"/>
          <w:sz w:val="20"/>
        </w:rPr>
      </w:pPr>
    </w:p>
    <w:p w14:paraId="6A05A809" w14:textId="77777777" w:rsidR="00F62B00" w:rsidRDefault="00F62B00" w:rsidP="009B4DC6">
      <w:pPr>
        <w:pStyle w:val="BodyText"/>
        <w:spacing w:line="276" w:lineRule="auto"/>
        <w:rPr>
          <w:rFonts w:ascii="Arial" w:hAnsi="Arial" w:cs="Arial"/>
          <w:color w:val="000000"/>
          <w:sz w:val="20"/>
        </w:rPr>
      </w:pPr>
    </w:p>
    <w:p w14:paraId="6504CE6D" w14:textId="77777777" w:rsidR="00472571" w:rsidRPr="00700F3D" w:rsidRDefault="00472571" w:rsidP="009B4DC6">
      <w:pPr>
        <w:spacing w:before="100" w:beforeAutospacing="1" w:after="100" w:afterAutospacing="1" w:line="276" w:lineRule="auto"/>
        <w:jc w:val="both"/>
        <w:rPr>
          <w:rStyle w:val="Strong"/>
          <w:rFonts w:ascii="Arial" w:hAnsi="Arial" w:cs="Arial"/>
          <w:sz w:val="28"/>
        </w:rPr>
      </w:pPr>
      <w:r w:rsidRPr="00700F3D">
        <w:rPr>
          <w:rStyle w:val="Strong"/>
          <w:rFonts w:ascii="Arial" w:hAnsi="Arial" w:cs="Arial"/>
          <w:sz w:val="22"/>
          <w:szCs w:val="20"/>
        </w:rPr>
        <w:t>Scope of Policy</w:t>
      </w:r>
    </w:p>
    <w:p w14:paraId="21BFCFBD" w14:textId="77777777" w:rsidR="00472571" w:rsidRDefault="00472571" w:rsidP="009B4DC6">
      <w:pPr>
        <w:spacing w:before="100" w:beforeAutospacing="1" w:after="100" w:afterAutospacing="1" w:line="276" w:lineRule="auto"/>
        <w:jc w:val="both"/>
        <w:rPr>
          <w:rStyle w:val="Strong"/>
          <w:rFonts w:ascii="Arial" w:hAnsi="Arial" w:cs="Arial"/>
          <w:sz w:val="20"/>
          <w:szCs w:val="20"/>
          <w:u w:val="single"/>
        </w:rPr>
      </w:pPr>
      <w:r>
        <w:rPr>
          <w:rStyle w:val="Strong"/>
          <w:rFonts w:ascii="Arial" w:hAnsi="Arial" w:cs="Arial"/>
          <w:b w:val="0"/>
          <w:sz w:val="20"/>
          <w:szCs w:val="20"/>
        </w:rPr>
        <w:t>This policy applies to the school including the EYFS.</w:t>
      </w:r>
    </w:p>
    <w:p w14:paraId="5A39BBE3" w14:textId="77777777" w:rsidR="00F62B00" w:rsidRPr="00C77180" w:rsidRDefault="00F62B00" w:rsidP="009B4DC6">
      <w:pPr>
        <w:pStyle w:val="BodyText"/>
        <w:spacing w:line="276" w:lineRule="auto"/>
        <w:rPr>
          <w:rFonts w:ascii="Arial" w:hAnsi="Arial" w:cs="Arial"/>
          <w:color w:val="000000"/>
          <w:sz w:val="20"/>
        </w:rPr>
      </w:pPr>
    </w:p>
    <w:p w14:paraId="7D6FF6B5" w14:textId="77777777" w:rsidR="008B7260" w:rsidRPr="00C77180" w:rsidRDefault="008B7260" w:rsidP="009B4DC6">
      <w:pPr>
        <w:spacing w:line="276" w:lineRule="auto"/>
        <w:rPr>
          <w:rFonts w:ascii="Arial" w:hAnsi="Arial" w:cs="Arial"/>
          <w:color w:val="000000"/>
          <w:sz w:val="20"/>
        </w:rPr>
      </w:pPr>
      <w:r w:rsidRPr="00C77180">
        <w:rPr>
          <w:rFonts w:ascii="Arial" w:hAnsi="Arial" w:cs="Arial"/>
          <w:color w:val="000000"/>
          <w:sz w:val="20"/>
        </w:rPr>
        <w:t>School begins at 8:45am. The Attendance Registers are at 8:45am each morning, closing at 9:05am and each afternoon at 1:15pm, closing at 1:20pm and sent to the office. Registers should be completed in black ink. If pupils convey the registers, any letters from parents must be securely held in the plastic wallet in the back of the register and not able to fall out or to be read by the pupil.</w:t>
      </w:r>
    </w:p>
    <w:p w14:paraId="41C8F396" w14:textId="77777777" w:rsidR="008B7260" w:rsidRPr="00C77180" w:rsidRDefault="008B7260" w:rsidP="009B4DC6">
      <w:pPr>
        <w:spacing w:line="276" w:lineRule="auto"/>
        <w:rPr>
          <w:rFonts w:ascii="Arial" w:hAnsi="Arial" w:cs="Arial"/>
          <w:color w:val="000000"/>
          <w:sz w:val="20"/>
        </w:rPr>
      </w:pPr>
    </w:p>
    <w:p w14:paraId="5707BCDF" w14:textId="77777777" w:rsidR="008B7260" w:rsidRPr="00C77180" w:rsidRDefault="008B7260" w:rsidP="009B4DC6">
      <w:pPr>
        <w:spacing w:line="276" w:lineRule="auto"/>
        <w:rPr>
          <w:rFonts w:ascii="Arial" w:hAnsi="Arial" w:cs="Arial"/>
          <w:color w:val="000000"/>
          <w:sz w:val="20"/>
        </w:rPr>
      </w:pPr>
      <w:r w:rsidRPr="00C77180">
        <w:rPr>
          <w:rFonts w:ascii="Arial" w:hAnsi="Arial" w:cs="Arial"/>
          <w:color w:val="000000"/>
          <w:sz w:val="20"/>
        </w:rPr>
        <w:t>The registers are completed according to the County Guidelines as set out on the front page. Correcting fluid must not be used, but an explanation of any changes clearly visible.</w:t>
      </w:r>
    </w:p>
    <w:p w14:paraId="72A3D3EC" w14:textId="77777777" w:rsidR="008B7260" w:rsidRPr="00C77180" w:rsidRDefault="008B7260" w:rsidP="009B4DC6">
      <w:pPr>
        <w:spacing w:line="276" w:lineRule="auto"/>
        <w:rPr>
          <w:rFonts w:ascii="Arial" w:hAnsi="Arial" w:cs="Arial"/>
          <w:color w:val="000000"/>
          <w:sz w:val="20"/>
        </w:rPr>
      </w:pPr>
    </w:p>
    <w:p w14:paraId="43C2EBF9" w14:textId="77777777" w:rsidR="008B7260" w:rsidRPr="00C77180" w:rsidRDefault="16F69258" w:rsidP="009B4DC6">
      <w:pPr>
        <w:spacing w:line="276" w:lineRule="auto"/>
        <w:rPr>
          <w:rFonts w:ascii="Arial" w:hAnsi="Arial" w:cs="Arial"/>
          <w:color w:val="000000"/>
          <w:sz w:val="20"/>
        </w:rPr>
      </w:pPr>
      <w:r w:rsidRPr="16F69258">
        <w:rPr>
          <w:rFonts w:ascii="Arial" w:hAnsi="Arial" w:cs="Arial"/>
          <w:color w:val="000000" w:themeColor="text1"/>
          <w:sz w:val="20"/>
          <w:szCs w:val="20"/>
        </w:rPr>
        <w:t>Any child arriving late should report to the office. If a child is continuously late, the parents will be informed. The head monitors the arrival of the late attendances and will on occasion speak to the pupils, although often it is not the fault of the child.</w:t>
      </w:r>
    </w:p>
    <w:p w14:paraId="3074037A" w14:textId="19F6F10C" w:rsidR="16F69258" w:rsidRDefault="16F69258" w:rsidP="16F69258">
      <w:pPr>
        <w:spacing w:line="276" w:lineRule="auto"/>
        <w:rPr>
          <w:rFonts w:ascii="Arial" w:hAnsi="Arial" w:cs="Arial"/>
          <w:color w:val="000000" w:themeColor="text1"/>
          <w:sz w:val="20"/>
          <w:szCs w:val="20"/>
        </w:rPr>
      </w:pPr>
    </w:p>
    <w:p w14:paraId="70062266" w14:textId="71D2AD6D" w:rsidR="16F69258" w:rsidRDefault="16F69258" w:rsidP="16F69258">
      <w:pPr>
        <w:spacing w:line="276" w:lineRule="auto"/>
        <w:rPr>
          <w:rFonts w:ascii="Arial" w:hAnsi="Arial" w:cs="Arial"/>
          <w:color w:val="000000" w:themeColor="text1"/>
          <w:sz w:val="20"/>
          <w:szCs w:val="20"/>
        </w:rPr>
      </w:pPr>
      <w:r w:rsidRPr="16F69258">
        <w:rPr>
          <w:rFonts w:ascii="Arial" w:hAnsi="Arial" w:cs="Arial"/>
          <w:color w:val="000000" w:themeColor="text1"/>
          <w:sz w:val="20"/>
          <w:szCs w:val="20"/>
        </w:rPr>
        <w:t xml:space="preserve">If a child is not present for registration and parents have not informed the school, the school will </w:t>
      </w:r>
      <w:proofErr w:type="gramStart"/>
      <w:r w:rsidRPr="16F69258">
        <w:rPr>
          <w:rFonts w:ascii="Arial" w:hAnsi="Arial" w:cs="Arial"/>
          <w:color w:val="000000" w:themeColor="text1"/>
          <w:sz w:val="20"/>
          <w:szCs w:val="20"/>
        </w:rPr>
        <w:t>make contact with</w:t>
      </w:r>
      <w:proofErr w:type="gramEnd"/>
      <w:r w:rsidRPr="16F69258">
        <w:rPr>
          <w:rFonts w:ascii="Arial" w:hAnsi="Arial" w:cs="Arial"/>
          <w:color w:val="000000" w:themeColor="text1"/>
          <w:sz w:val="20"/>
          <w:szCs w:val="20"/>
        </w:rPr>
        <w:t xml:space="preserve"> the parents by 9.30am. </w:t>
      </w:r>
      <w:proofErr w:type="gramStart"/>
      <w:r w:rsidRPr="16F69258">
        <w:rPr>
          <w:rFonts w:ascii="Arial" w:hAnsi="Arial" w:cs="Arial"/>
          <w:color w:val="000000" w:themeColor="text1"/>
          <w:sz w:val="20"/>
          <w:szCs w:val="20"/>
        </w:rPr>
        <w:t>In the event that</w:t>
      </w:r>
      <w:proofErr w:type="gramEnd"/>
      <w:r w:rsidRPr="16F69258">
        <w:rPr>
          <w:rFonts w:ascii="Arial" w:hAnsi="Arial" w:cs="Arial"/>
          <w:color w:val="000000" w:themeColor="text1"/>
          <w:sz w:val="20"/>
          <w:szCs w:val="20"/>
        </w:rPr>
        <w:t xml:space="preserve"> a parent is not available, the emergency contact will be used and an email to the parent is sent. The school will continue throughout the school to contact the parents.</w:t>
      </w:r>
    </w:p>
    <w:p w14:paraId="0D0B940D" w14:textId="77777777" w:rsidR="008B7260" w:rsidRPr="00C77180" w:rsidRDefault="008B7260" w:rsidP="009B4DC6">
      <w:pPr>
        <w:spacing w:line="276" w:lineRule="auto"/>
        <w:rPr>
          <w:rFonts w:ascii="Arial" w:hAnsi="Arial" w:cs="Arial"/>
          <w:color w:val="000000"/>
          <w:sz w:val="20"/>
        </w:rPr>
      </w:pPr>
    </w:p>
    <w:p w14:paraId="12B7E6AF" w14:textId="77777777" w:rsidR="008B7260" w:rsidRPr="00C77180" w:rsidRDefault="008B7260" w:rsidP="009B4DC6">
      <w:pPr>
        <w:pStyle w:val="BodyText2"/>
        <w:spacing w:line="276" w:lineRule="auto"/>
        <w:rPr>
          <w:rFonts w:ascii="Arial" w:hAnsi="Arial" w:cs="Arial"/>
          <w:color w:val="000000"/>
          <w:sz w:val="20"/>
        </w:rPr>
      </w:pPr>
      <w:r w:rsidRPr="00C77180">
        <w:rPr>
          <w:rFonts w:ascii="Arial" w:hAnsi="Arial" w:cs="Arial"/>
          <w:color w:val="000000"/>
          <w:sz w:val="20"/>
        </w:rPr>
        <w:t>Any absence or lateness, which is causing concern to the teacher, will be investigated.</w:t>
      </w:r>
    </w:p>
    <w:p w14:paraId="0E27B00A" w14:textId="77777777" w:rsidR="008B7260" w:rsidRPr="00C77180" w:rsidRDefault="008B7260" w:rsidP="009B4DC6">
      <w:pPr>
        <w:spacing w:line="276" w:lineRule="auto"/>
        <w:rPr>
          <w:rFonts w:ascii="Arial" w:hAnsi="Arial" w:cs="Arial"/>
          <w:b/>
          <w:color w:val="000000"/>
          <w:sz w:val="20"/>
        </w:rPr>
      </w:pPr>
    </w:p>
    <w:p w14:paraId="4805A8CB" w14:textId="77777777" w:rsidR="008B7260" w:rsidRPr="00C77180" w:rsidRDefault="008B7260" w:rsidP="009B4DC6">
      <w:pPr>
        <w:spacing w:line="276" w:lineRule="auto"/>
        <w:rPr>
          <w:rFonts w:ascii="Arial" w:hAnsi="Arial" w:cs="Arial"/>
          <w:color w:val="000000"/>
          <w:sz w:val="20"/>
        </w:rPr>
      </w:pPr>
      <w:r w:rsidRPr="00C77180">
        <w:rPr>
          <w:rFonts w:ascii="Arial" w:hAnsi="Arial" w:cs="Arial"/>
          <w:color w:val="000000"/>
          <w:sz w:val="20"/>
        </w:rPr>
        <w:t>All absences are treated as unauthorised unless and until the school authorises the absence. If a parent informs the school that the child is ill or attending an acceptable appointment, the school will authorise the absence. Holidays can only be authorised by the head, at her discretion, and only up to 10 days per year. Following a request, an authorisation letter explaining the school’s concerns regarding absences due to holidays, will be sent to parents.</w:t>
      </w:r>
    </w:p>
    <w:p w14:paraId="60061E4C" w14:textId="77777777" w:rsidR="008B7260" w:rsidRPr="00C77180" w:rsidRDefault="008B7260" w:rsidP="009B4DC6">
      <w:pPr>
        <w:spacing w:line="276" w:lineRule="auto"/>
        <w:rPr>
          <w:rFonts w:ascii="Arial" w:hAnsi="Arial" w:cs="Arial"/>
          <w:color w:val="000000"/>
          <w:sz w:val="20"/>
        </w:rPr>
      </w:pPr>
    </w:p>
    <w:p w14:paraId="49E55DC0" w14:textId="1771D910" w:rsidR="008B7260" w:rsidRPr="00C77180" w:rsidRDefault="16F69258" w:rsidP="16F69258">
      <w:pPr>
        <w:spacing w:line="276" w:lineRule="auto"/>
        <w:rPr>
          <w:rFonts w:ascii="Arial" w:hAnsi="Arial" w:cs="Arial"/>
          <w:color w:val="000000" w:themeColor="text1"/>
          <w:sz w:val="20"/>
          <w:szCs w:val="20"/>
        </w:rPr>
      </w:pPr>
      <w:r w:rsidRPr="16F69258">
        <w:rPr>
          <w:rFonts w:ascii="Arial" w:hAnsi="Arial" w:cs="Arial"/>
          <w:color w:val="000000" w:themeColor="text1"/>
          <w:sz w:val="20"/>
          <w:szCs w:val="20"/>
        </w:rPr>
        <w:t xml:space="preserve">Any serious attendance concerns will be reported to the Educational Welfare Officer </w:t>
      </w:r>
      <w:proofErr w:type="gramStart"/>
      <w:r w:rsidRPr="16F69258">
        <w:rPr>
          <w:rFonts w:ascii="Arial" w:hAnsi="Arial" w:cs="Arial"/>
          <w:color w:val="000000" w:themeColor="text1"/>
          <w:sz w:val="20"/>
          <w:szCs w:val="20"/>
        </w:rPr>
        <w:t>and  Early</w:t>
      </w:r>
      <w:proofErr w:type="gramEnd"/>
      <w:r w:rsidRPr="16F69258">
        <w:rPr>
          <w:rFonts w:ascii="Arial" w:hAnsi="Arial" w:cs="Arial"/>
          <w:color w:val="000000" w:themeColor="text1"/>
          <w:sz w:val="20"/>
          <w:szCs w:val="20"/>
        </w:rPr>
        <w:t xml:space="preserve"> Help will be contacted if necessary. </w:t>
      </w:r>
    </w:p>
    <w:p w14:paraId="2D770B7F" w14:textId="4F5CE3D9" w:rsidR="16F69258" w:rsidRDefault="16F69258" w:rsidP="16F69258">
      <w:pPr>
        <w:spacing w:line="276" w:lineRule="auto"/>
        <w:rPr>
          <w:rFonts w:ascii="Arial" w:hAnsi="Arial" w:cs="Arial"/>
          <w:color w:val="000000" w:themeColor="text1"/>
          <w:sz w:val="20"/>
          <w:szCs w:val="20"/>
        </w:rPr>
      </w:pPr>
    </w:p>
    <w:p w14:paraId="21194580" w14:textId="3D1BDE5C" w:rsidR="16F69258" w:rsidRDefault="16F69258" w:rsidP="16F69258">
      <w:pPr>
        <w:spacing w:line="276" w:lineRule="auto"/>
        <w:rPr>
          <w:rFonts w:ascii="Arial" w:hAnsi="Arial" w:cs="Arial"/>
          <w:color w:val="000000" w:themeColor="text1"/>
          <w:sz w:val="20"/>
          <w:szCs w:val="20"/>
        </w:rPr>
      </w:pPr>
      <w:r w:rsidRPr="16F69258">
        <w:rPr>
          <w:rFonts w:ascii="Arial" w:hAnsi="Arial" w:cs="Arial"/>
          <w:color w:val="000000" w:themeColor="text1"/>
          <w:sz w:val="20"/>
          <w:szCs w:val="20"/>
        </w:rPr>
        <w:t>Please also refer to SEND Policy and Safeguarding Policy.</w:t>
      </w:r>
    </w:p>
    <w:p w14:paraId="44EAFD9C" w14:textId="77777777" w:rsidR="008B7260" w:rsidRPr="00C77180" w:rsidRDefault="008B7260">
      <w:pPr>
        <w:rPr>
          <w:rFonts w:ascii="Arial" w:hAnsi="Arial" w:cs="Arial"/>
          <w:color w:val="000000"/>
          <w:sz w:val="20"/>
        </w:rPr>
      </w:pPr>
    </w:p>
    <w:p w14:paraId="4B94D5A5" w14:textId="77777777" w:rsidR="008B7260" w:rsidRPr="00C77180" w:rsidRDefault="008B7260">
      <w:pPr>
        <w:rPr>
          <w:rFonts w:ascii="Arial" w:hAnsi="Arial" w:cs="Arial"/>
          <w:color w:val="000000"/>
          <w:sz w:val="20"/>
        </w:rPr>
      </w:pPr>
    </w:p>
    <w:p w14:paraId="3DEEC669" w14:textId="77777777" w:rsidR="008B7260" w:rsidRDefault="008B7260">
      <w:pPr>
        <w:rPr>
          <w:rFonts w:ascii="Arial" w:hAnsi="Arial" w:cs="Arial"/>
          <w:color w:val="000000"/>
          <w:sz w:val="20"/>
        </w:rPr>
      </w:pPr>
    </w:p>
    <w:p w14:paraId="3656B9AB" w14:textId="77777777" w:rsidR="008E3D31" w:rsidRDefault="008E3D31">
      <w:pPr>
        <w:rPr>
          <w:rFonts w:ascii="Arial" w:hAnsi="Arial" w:cs="Arial"/>
          <w:color w:val="000000"/>
          <w:sz w:val="20"/>
        </w:rPr>
      </w:pPr>
    </w:p>
    <w:p w14:paraId="45FB0818" w14:textId="77777777" w:rsidR="008E3D31" w:rsidRDefault="008E3D31">
      <w:pPr>
        <w:rPr>
          <w:rFonts w:ascii="Arial" w:hAnsi="Arial" w:cs="Arial"/>
          <w:color w:val="000000"/>
          <w:sz w:val="20"/>
        </w:rPr>
      </w:pPr>
    </w:p>
    <w:p w14:paraId="049F31CB" w14:textId="40182B4E" w:rsidR="008E3D31" w:rsidRDefault="06CAD158" w:rsidP="4F8057AD">
      <w:pPr>
        <w:rPr>
          <w:rFonts w:ascii="Arial" w:hAnsi="Arial" w:cs="Arial"/>
          <w:color w:val="000000"/>
          <w:sz w:val="20"/>
          <w:szCs w:val="20"/>
        </w:rPr>
      </w:pPr>
      <w:r w:rsidRPr="4F8057AD">
        <w:rPr>
          <w:rFonts w:ascii="Arial" w:hAnsi="Arial" w:cs="Arial"/>
          <w:b/>
          <w:bCs/>
          <w:color w:val="000000" w:themeColor="text1"/>
          <w:sz w:val="20"/>
          <w:szCs w:val="20"/>
          <w:u w:val="single"/>
        </w:rPr>
        <w:t>Covid-19:</w:t>
      </w:r>
      <w:r w:rsidRPr="4F8057AD">
        <w:rPr>
          <w:rFonts w:ascii="Arial" w:hAnsi="Arial" w:cs="Arial"/>
          <w:b/>
          <w:bCs/>
          <w:color w:val="000000" w:themeColor="text1"/>
          <w:sz w:val="20"/>
          <w:szCs w:val="20"/>
        </w:rPr>
        <w:t xml:space="preserve"> </w:t>
      </w:r>
      <w:r w:rsidRPr="4F8057AD">
        <w:rPr>
          <w:rFonts w:ascii="Arial" w:hAnsi="Arial" w:cs="Arial"/>
          <w:color w:val="000000" w:themeColor="text1"/>
          <w:sz w:val="20"/>
          <w:szCs w:val="20"/>
        </w:rPr>
        <w:t xml:space="preserve">During the Covid-19 pandemic Hopelands follows all absence rules and </w:t>
      </w:r>
      <w:proofErr w:type="spellStart"/>
      <w:r w:rsidRPr="4F8057AD">
        <w:rPr>
          <w:rFonts w:ascii="Arial" w:hAnsi="Arial" w:cs="Arial"/>
          <w:color w:val="000000" w:themeColor="text1"/>
          <w:sz w:val="20"/>
          <w:szCs w:val="20"/>
        </w:rPr>
        <w:t>co</w:t>
      </w:r>
      <w:r w:rsidR="3CCFEC4C" w:rsidRPr="4F8057AD">
        <w:rPr>
          <w:rFonts w:ascii="Arial" w:hAnsi="Arial" w:cs="Arial"/>
          <w:color w:val="000000" w:themeColor="text1"/>
          <w:sz w:val="20"/>
          <w:szCs w:val="20"/>
        </w:rPr>
        <w:t>dings</w:t>
      </w:r>
      <w:proofErr w:type="spellEnd"/>
      <w:r w:rsidR="3CCFEC4C" w:rsidRPr="4F8057AD">
        <w:rPr>
          <w:rFonts w:ascii="Arial" w:hAnsi="Arial" w:cs="Arial"/>
          <w:color w:val="000000" w:themeColor="text1"/>
          <w:sz w:val="20"/>
          <w:szCs w:val="20"/>
        </w:rPr>
        <w:t xml:space="preserve"> as required by the DfE. This includes daily absence reporting.</w:t>
      </w:r>
    </w:p>
    <w:p w14:paraId="53128261" w14:textId="77777777" w:rsidR="008E3D31" w:rsidRDefault="008E3D31">
      <w:pPr>
        <w:rPr>
          <w:rFonts w:ascii="Arial" w:hAnsi="Arial" w:cs="Arial"/>
          <w:color w:val="000000"/>
          <w:sz w:val="20"/>
        </w:rPr>
      </w:pPr>
    </w:p>
    <w:p w14:paraId="62486C05" w14:textId="77777777" w:rsidR="009B4DC6" w:rsidRDefault="009B4DC6">
      <w:pPr>
        <w:rPr>
          <w:rFonts w:ascii="Arial" w:hAnsi="Arial" w:cs="Arial"/>
          <w:color w:val="000000"/>
          <w:sz w:val="20"/>
        </w:rPr>
      </w:pPr>
    </w:p>
    <w:p w14:paraId="4101652C" w14:textId="77777777" w:rsidR="009B4DC6" w:rsidRDefault="009B4DC6">
      <w:pPr>
        <w:rPr>
          <w:rFonts w:ascii="Arial" w:hAnsi="Arial" w:cs="Arial"/>
          <w:color w:val="000000"/>
          <w:sz w:val="20"/>
        </w:rPr>
      </w:pPr>
    </w:p>
    <w:p w14:paraId="4B99056E" w14:textId="77777777" w:rsidR="009B4DC6" w:rsidRDefault="009B4DC6">
      <w:pPr>
        <w:rPr>
          <w:rFonts w:ascii="Arial" w:hAnsi="Arial" w:cs="Arial"/>
          <w:color w:val="000000"/>
          <w:sz w:val="20"/>
        </w:rPr>
      </w:pPr>
    </w:p>
    <w:p w14:paraId="1299C43A" w14:textId="77777777" w:rsidR="009B4DC6" w:rsidRDefault="009B4DC6">
      <w:pPr>
        <w:rPr>
          <w:rFonts w:ascii="Arial" w:hAnsi="Arial" w:cs="Arial"/>
          <w:color w:val="000000"/>
          <w:sz w:val="20"/>
        </w:rPr>
      </w:pPr>
    </w:p>
    <w:p w14:paraId="4DDBEF00" w14:textId="77777777" w:rsidR="009B4DC6" w:rsidRDefault="009B4DC6">
      <w:pPr>
        <w:rPr>
          <w:rFonts w:ascii="Arial" w:hAnsi="Arial" w:cs="Arial"/>
          <w:color w:val="000000"/>
          <w:sz w:val="20"/>
        </w:rPr>
      </w:pPr>
    </w:p>
    <w:p w14:paraId="3461D779" w14:textId="77777777" w:rsidR="009B4DC6" w:rsidRDefault="009B4DC6">
      <w:pPr>
        <w:rPr>
          <w:rFonts w:ascii="Arial" w:hAnsi="Arial" w:cs="Arial"/>
          <w:color w:val="000000"/>
          <w:sz w:val="20"/>
        </w:rPr>
      </w:pPr>
    </w:p>
    <w:p w14:paraId="3CF2D8B6" w14:textId="77777777" w:rsidR="008E3D31" w:rsidRDefault="008E3D31">
      <w:pPr>
        <w:rPr>
          <w:rFonts w:ascii="Arial" w:hAnsi="Arial" w:cs="Arial"/>
          <w:color w:val="000000"/>
          <w:sz w:val="20"/>
        </w:rPr>
      </w:pPr>
    </w:p>
    <w:p w14:paraId="0FB78278" w14:textId="77777777" w:rsidR="008E3D31" w:rsidRDefault="008E3D31">
      <w:pPr>
        <w:rPr>
          <w:rFonts w:ascii="Arial" w:hAnsi="Arial" w:cs="Arial"/>
          <w:color w:val="000000"/>
          <w:sz w:val="20"/>
        </w:rPr>
      </w:pPr>
    </w:p>
    <w:p w14:paraId="1FC39945" w14:textId="77777777" w:rsidR="008E3D31" w:rsidRDefault="008E3D31">
      <w:pPr>
        <w:rPr>
          <w:rFonts w:ascii="Arial" w:hAnsi="Arial" w:cs="Arial"/>
          <w:color w:val="000000"/>
          <w:sz w:val="20"/>
        </w:rPr>
      </w:pPr>
    </w:p>
    <w:p w14:paraId="0562CB0E" w14:textId="77777777" w:rsidR="008E3D31" w:rsidRDefault="008E3D31">
      <w:pPr>
        <w:rPr>
          <w:rFonts w:ascii="Arial" w:hAnsi="Arial" w:cs="Arial"/>
          <w:color w:val="000000"/>
          <w:sz w:val="20"/>
        </w:rPr>
      </w:pPr>
    </w:p>
    <w:tbl>
      <w:tblPr>
        <w:tblpPr w:leftFromText="180" w:rightFromText="180" w:vertAnchor="text" w:horzAnchor="margin" w:tblpY="-614"/>
        <w:tblW w:w="5000" w:type="pct"/>
        <w:tblLook w:val="01E0" w:firstRow="1" w:lastRow="1" w:firstColumn="1" w:lastColumn="1" w:noHBand="0" w:noVBand="0"/>
      </w:tblPr>
      <w:tblGrid>
        <w:gridCol w:w="3703"/>
        <w:gridCol w:w="3246"/>
        <w:gridCol w:w="1363"/>
      </w:tblGrid>
      <w:tr w:rsidR="006E4519" w:rsidRPr="009E58E2" w14:paraId="1B4982CC" w14:textId="77777777" w:rsidTr="4F8057AD">
        <w:tc>
          <w:tcPr>
            <w:tcW w:w="2437" w:type="pct"/>
            <w:hideMark/>
          </w:tcPr>
          <w:p w14:paraId="09BA111B" w14:textId="77777777" w:rsidR="006E4519" w:rsidRPr="009E58E2" w:rsidRDefault="006E4519" w:rsidP="00FD5B29">
            <w:pPr>
              <w:spacing w:line="360" w:lineRule="auto"/>
              <w:rPr>
                <w:rFonts w:ascii="Arial" w:hAnsi="Arial" w:cs="Arial"/>
                <w:sz w:val="20"/>
                <w:lang w:val="en-US"/>
              </w:rPr>
            </w:pPr>
            <w:r w:rsidRPr="009E58E2">
              <w:rPr>
                <w:rFonts w:ascii="Arial" w:hAnsi="Arial" w:cs="Arial"/>
                <w:sz w:val="20"/>
                <w:szCs w:val="22"/>
              </w:rPr>
              <w:t>This policy was adopted at a meeting of</w:t>
            </w:r>
          </w:p>
        </w:tc>
        <w:tc>
          <w:tcPr>
            <w:tcW w:w="1805" w:type="pct"/>
            <w:tcBorders>
              <w:top w:val="nil"/>
              <w:left w:val="nil"/>
              <w:bottom w:val="single" w:sz="4" w:space="0" w:color="4F81BD"/>
              <w:right w:val="nil"/>
            </w:tcBorders>
            <w:vAlign w:val="center"/>
            <w:hideMark/>
          </w:tcPr>
          <w:p w14:paraId="09B80938" w14:textId="77777777" w:rsidR="006E4519" w:rsidRPr="009E58E2" w:rsidRDefault="006E4519" w:rsidP="00FD5B29">
            <w:pPr>
              <w:spacing w:line="360" w:lineRule="auto"/>
              <w:rPr>
                <w:rFonts w:ascii="Arial" w:hAnsi="Arial" w:cs="Arial"/>
                <w:sz w:val="20"/>
                <w:lang w:val="en-US"/>
              </w:rPr>
            </w:pPr>
            <w:r w:rsidRPr="009E58E2">
              <w:rPr>
                <w:rFonts w:ascii="Arial" w:hAnsi="Arial" w:cs="Arial"/>
                <w:sz w:val="20"/>
              </w:rPr>
              <w:t>Hopelands Preparatory School</w:t>
            </w:r>
          </w:p>
        </w:tc>
        <w:tc>
          <w:tcPr>
            <w:tcW w:w="758" w:type="pct"/>
          </w:tcPr>
          <w:p w14:paraId="34CE0A41" w14:textId="77777777" w:rsidR="006E4519" w:rsidRPr="009E58E2" w:rsidRDefault="006E4519" w:rsidP="00FD5B29">
            <w:pPr>
              <w:spacing w:line="360" w:lineRule="auto"/>
              <w:rPr>
                <w:rFonts w:ascii="Arial" w:hAnsi="Arial" w:cs="Arial"/>
                <w:sz w:val="20"/>
                <w:lang w:val="en-US"/>
              </w:rPr>
            </w:pPr>
          </w:p>
        </w:tc>
      </w:tr>
      <w:tr w:rsidR="006E4519" w:rsidRPr="009E58E2" w14:paraId="3AC49B19" w14:textId="77777777" w:rsidTr="4F8057AD">
        <w:tc>
          <w:tcPr>
            <w:tcW w:w="2437" w:type="pct"/>
            <w:hideMark/>
          </w:tcPr>
          <w:p w14:paraId="76482F23" w14:textId="77777777" w:rsidR="006E4519" w:rsidRPr="009E58E2" w:rsidRDefault="006E4519" w:rsidP="00FD5B29">
            <w:pPr>
              <w:spacing w:line="360" w:lineRule="auto"/>
              <w:rPr>
                <w:rFonts w:ascii="Arial" w:hAnsi="Arial" w:cs="Arial"/>
                <w:sz w:val="20"/>
                <w:lang w:val="en-US"/>
              </w:rPr>
            </w:pPr>
            <w:r w:rsidRPr="009E58E2">
              <w:rPr>
                <w:rFonts w:ascii="Arial" w:hAnsi="Arial" w:cs="Arial"/>
                <w:sz w:val="20"/>
                <w:szCs w:val="22"/>
              </w:rPr>
              <w:t>Held on</w:t>
            </w:r>
          </w:p>
        </w:tc>
        <w:tc>
          <w:tcPr>
            <w:tcW w:w="1805" w:type="pct"/>
            <w:tcBorders>
              <w:top w:val="single" w:sz="4" w:space="0" w:color="4F81BD"/>
              <w:left w:val="nil"/>
              <w:bottom w:val="single" w:sz="4" w:space="0" w:color="4F81BD"/>
              <w:right w:val="nil"/>
            </w:tcBorders>
            <w:vAlign w:val="center"/>
            <w:hideMark/>
          </w:tcPr>
          <w:p w14:paraId="7BA90D26" w14:textId="64C74C4E" w:rsidR="006E4519" w:rsidRPr="009E58E2" w:rsidRDefault="51686CA7" w:rsidP="51686CA7">
            <w:pPr>
              <w:spacing w:line="360" w:lineRule="auto"/>
              <w:rPr>
                <w:rFonts w:ascii="Arial" w:hAnsi="Arial" w:cs="Arial"/>
                <w:sz w:val="20"/>
                <w:szCs w:val="20"/>
                <w:lang w:val="en-US"/>
              </w:rPr>
            </w:pPr>
            <w:r w:rsidRPr="51686CA7">
              <w:rPr>
                <w:rFonts w:ascii="Arial" w:hAnsi="Arial" w:cs="Arial"/>
                <w:sz w:val="20"/>
                <w:szCs w:val="20"/>
              </w:rPr>
              <w:t xml:space="preserve">May 2018 </w:t>
            </w:r>
          </w:p>
        </w:tc>
        <w:tc>
          <w:tcPr>
            <w:tcW w:w="758" w:type="pct"/>
          </w:tcPr>
          <w:p w14:paraId="62EBF3C5" w14:textId="77777777" w:rsidR="006E4519" w:rsidRPr="009E58E2" w:rsidRDefault="006E4519" w:rsidP="00FD5B29">
            <w:pPr>
              <w:spacing w:line="360" w:lineRule="auto"/>
              <w:rPr>
                <w:rFonts w:ascii="Arial" w:hAnsi="Arial" w:cs="Arial"/>
                <w:sz w:val="20"/>
                <w:lang w:val="en-US"/>
              </w:rPr>
            </w:pPr>
          </w:p>
        </w:tc>
      </w:tr>
      <w:tr w:rsidR="006E4519" w:rsidRPr="009E58E2" w14:paraId="733FDC4B" w14:textId="77777777" w:rsidTr="4F8057AD">
        <w:tc>
          <w:tcPr>
            <w:tcW w:w="2437" w:type="pct"/>
            <w:hideMark/>
          </w:tcPr>
          <w:p w14:paraId="506D6A3C" w14:textId="77777777" w:rsidR="006E4519" w:rsidRPr="009E58E2" w:rsidRDefault="006E4519" w:rsidP="00FD5B29">
            <w:pPr>
              <w:spacing w:line="360" w:lineRule="auto"/>
              <w:rPr>
                <w:rFonts w:ascii="Arial" w:hAnsi="Arial" w:cs="Arial"/>
                <w:sz w:val="20"/>
                <w:lang w:val="en-US"/>
              </w:rPr>
            </w:pPr>
            <w:r w:rsidRPr="009E58E2">
              <w:rPr>
                <w:rFonts w:ascii="Arial" w:hAnsi="Arial" w:cs="Arial"/>
                <w:sz w:val="20"/>
                <w:szCs w:val="22"/>
              </w:rPr>
              <w:t>Date to be reviewed</w:t>
            </w:r>
          </w:p>
        </w:tc>
        <w:tc>
          <w:tcPr>
            <w:tcW w:w="1805" w:type="pct"/>
            <w:tcBorders>
              <w:top w:val="single" w:sz="4" w:space="0" w:color="4F81BD"/>
              <w:left w:val="nil"/>
              <w:bottom w:val="single" w:sz="4" w:space="0" w:color="4F81BD"/>
              <w:right w:val="nil"/>
            </w:tcBorders>
            <w:vAlign w:val="center"/>
            <w:hideMark/>
          </w:tcPr>
          <w:p w14:paraId="41C68D57" w14:textId="0CBB3D25" w:rsidR="006E4519" w:rsidRPr="009E58E2" w:rsidRDefault="00F1079E" w:rsidP="51686CA7">
            <w:pPr>
              <w:spacing w:line="360" w:lineRule="auto"/>
              <w:rPr>
                <w:rFonts w:ascii="Arial" w:hAnsi="Arial" w:cs="Arial"/>
                <w:sz w:val="20"/>
                <w:szCs w:val="20"/>
              </w:rPr>
            </w:pPr>
            <w:r>
              <w:rPr>
                <w:rFonts w:ascii="Arial" w:hAnsi="Arial" w:cs="Arial"/>
                <w:sz w:val="20"/>
                <w:szCs w:val="20"/>
              </w:rPr>
              <w:t xml:space="preserve">Nov </w:t>
            </w:r>
            <w:r w:rsidR="51686CA7" w:rsidRPr="51686CA7">
              <w:rPr>
                <w:rFonts w:ascii="Arial" w:hAnsi="Arial" w:cs="Arial"/>
                <w:sz w:val="20"/>
                <w:szCs w:val="20"/>
              </w:rPr>
              <w:t>202</w:t>
            </w:r>
            <w:r>
              <w:rPr>
                <w:rFonts w:ascii="Arial" w:hAnsi="Arial" w:cs="Arial"/>
                <w:sz w:val="20"/>
                <w:szCs w:val="20"/>
              </w:rPr>
              <w:t>1</w:t>
            </w:r>
          </w:p>
        </w:tc>
        <w:tc>
          <w:tcPr>
            <w:tcW w:w="758" w:type="pct"/>
          </w:tcPr>
          <w:p w14:paraId="6D98A12B" w14:textId="77777777" w:rsidR="006E4519" w:rsidRPr="009E58E2" w:rsidRDefault="006E4519" w:rsidP="00FD5B29">
            <w:pPr>
              <w:spacing w:line="360" w:lineRule="auto"/>
              <w:rPr>
                <w:rFonts w:ascii="Arial" w:hAnsi="Arial" w:cs="Arial"/>
                <w:sz w:val="20"/>
                <w:lang w:val="en-US"/>
              </w:rPr>
            </w:pPr>
          </w:p>
        </w:tc>
      </w:tr>
      <w:tr w:rsidR="006E4519" w:rsidRPr="009E58E2" w14:paraId="18EB53B8" w14:textId="77777777" w:rsidTr="4F8057AD">
        <w:tc>
          <w:tcPr>
            <w:tcW w:w="2437" w:type="pct"/>
            <w:vAlign w:val="bottom"/>
            <w:hideMark/>
          </w:tcPr>
          <w:p w14:paraId="2829635D" w14:textId="77777777" w:rsidR="006E4519" w:rsidRPr="009E58E2" w:rsidRDefault="006E4519" w:rsidP="00FD5B29">
            <w:pPr>
              <w:spacing w:line="360" w:lineRule="auto"/>
              <w:rPr>
                <w:rFonts w:ascii="Arial" w:hAnsi="Arial" w:cs="Arial"/>
                <w:sz w:val="20"/>
                <w:szCs w:val="22"/>
                <w:lang w:val="en-US"/>
              </w:rPr>
            </w:pPr>
            <w:r w:rsidRPr="009E58E2">
              <w:rPr>
                <w:rFonts w:ascii="Arial" w:hAnsi="Arial" w:cs="Arial"/>
                <w:sz w:val="20"/>
                <w:szCs w:val="22"/>
              </w:rPr>
              <w:t>Signed on behalf of the senior management team</w:t>
            </w:r>
          </w:p>
        </w:tc>
        <w:tc>
          <w:tcPr>
            <w:tcW w:w="2563" w:type="pct"/>
            <w:gridSpan w:val="2"/>
            <w:tcBorders>
              <w:top w:val="single" w:sz="4" w:space="0" w:color="4F81BD"/>
              <w:left w:val="nil"/>
              <w:bottom w:val="single" w:sz="4" w:space="0" w:color="4F81BD"/>
              <w:right w:val="nil"/>
            </w:tcBorders>
            <w:vAlign w:val="center"/>
            <w:hideMark/>
          </w:tcPr>
          <w:p w14:paraId="2946DB82" w14:textId="77777777" w:rsidR="006E4519" w:rsidRPr="009E58E2" w:rsidRDefault="00102946" w:rsidP="00FD5B29">
            <w:pPr>
              <w:spacing w:line="360" w:lineRule="auto"/>
              <w:rPr>
                <w:rFonts w:ascii="Arial" w:hAnsi="Arial" w:cs="Arial"/>
                <w:sz w:val="20"/>
                <w:lang w:val="en-US"/>
              </w:rPr>
            </w:pPr>
            <w:r>
              <w:rPr>
                <w:noProof/>
              </w:rPr>
              <w:drawing>
                <wp:inline distT="0" distB="0" distL="0" distR="0" wp14:anchorId="0FA80ED2" wp14:editId="41C0FB8A">
                  <wp:extent cx="2789555" cy="477520"/>
                  <wp:effectExtent l="0" t="0" r="0" b="0"/>
                  <wp:docPr id="1996117508" name="Picture 1996117508" descr="sheila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89555" cy="477520"/>
                          </a:xfrm>
                          <a:prstGeom prst="rect">
                            <a:avLst/>
                          </a:prstGeom>
                        </pic:spPr>
                      </pic:pic>
                    </a:graphicData>
                  </a:graphic>
                </wp:inline>
              </w:drawing>
            </w:r>
          </w:p>
        </w:tc>
      </w:tr>
      <w:tr w:rsidR="006E4519" w:rsidRPr="009E58E2" w14:paraId="66ABF757" w14:textId="77777777" w:rsidTr="4F8057AD">
        <w:tc>
          <w:tcPr>
            <w:tcW w:w="2437" w:type="pct"/>
            <w:hideMark/>
          </w:tcPr>
          <w:p w14:paraId="708A05B1" w14:textId="77777777" w:rsidR="006E4519" w:rsidRPr="009E58E2" w:rsidRDefault="006E4519" w:rsidP="00FD5B29">
            <w:pPr>
              <w:spacing w:line="360" w:lineRule="auto"/>
              <w:rPr>
                <w:rFonts w:ascii="Arial" w:hAnsi="Arial" w:cs="Arial"/>
                <w:sz w:val="20"/>
                <w:szCs w:val="22"/>
                <w:lang w:val="en-US"/>
              </w:rPr>
            </w:pPr>
            <w:r w:rsidRPr="009E58E2">
              <w:rPr>
                <w:rFonts w:ascii="Arial" w:hAnsi="Arial" w:cs="Arial"/>
                <w:sz w:val="20"/>
                <w:szCs w:val="22"/>
              </w:rPr>
              <w:t>Name of signatory</w:t>
            </w:r>
          </w:p>
        </w:tc>
        <w:tc>
          <w:tcPr>
            <w:tcW w:w="2563" w:type="pct"/>
            <w:gridSpan w:val="2"/>
            <w:tcBorders>
              <w:top w:val="single" w:sz="4" w:space="0" w:color="4F81BD"/>
              <w:left w:val="nil"/>
              <w:bottom w:val="single" w:sz="4" w:space="0" w:color="4F81BD"/>
              <w:right w:val="nil"/>
            </w:tcBorders>
            <w:vAlign w:val="center"/>
            <w:hideMark/>
          </w:tcPr>
          <w:p w14:paraId="22B68962" w14:textId="77777777" w:rsidR="006E4519" w:rsidRPr="009E58E2" w:rsidRDefault="006E4519" w:rsidP="00FD5B29">
            <w:pPr>
              <w:spacing w:line="360" w:lineRule="auto"/>
              <w:rPr>
                <w:rFonts w:ascii="Arial" w:hAnsi="Arial" w:cs="Arial"/>
                <w:sz w:val="20"/>
                <w:lang w:val="en-US"/>
              </w:rPr>
            </w:pPr>
            <w:r w:rsidRPr="009E58E2">
              <w:rPr>
                <w:rFonts w:ascii="Arial" w:hAnsi="Arial" w:cs="Arial"/>
                <w:sz w:val="20"/>
              </w:rPr>
              <w:t>Sheila Bradburn</w:t>
            </w:r>
          </w:p>
        </w:tc>
      </w:tr>
      <w:tr w:rsidR="006E4519" w:rsidRPr="009E58E2" w14:paraId="7B68B5F0" w14:textId="77777777" w:rsidTr="4F8057AD">
        <w:tc>
          <w:tcPr>
            <w:tcW w:w="2437" w:type="pct"/>
            <w:hideMark/>
          </w:tcPr>
          <w:p w14:paraId="166BA77E" w14:textId="77777777" w:rsidR="006E4519" w:rsidRPr="009E58E2" w:rsidRDefault="006E4519" w:rsidP="00FD5B29">
            <w:pPr>
              <w:spacing w:line="360" w:lineRule="auto"/>
              <w:rPr>
                <w:rFonts w:ascii="Arial" w:hAnsi="Arial" w:cs="Arial"/>
                <w:sz w:val="20"/>
                <w:szCs w:val="22"/>
                <w:lang w:val="en-US"/>
              </w:rPr>
            </w:pPr>
            <w:r w:rsidRPr="009E58E2">
              <w:rPr>
                <w:rFonts w:ascii="Arial" w:hAnsi="Arial" w:cs="Arial"/>
                <w:sz w:val="20"/>
                <w:szCs w:val="22"/>
              </w:rPr>
              <w:t>Role of signatory</w:t>
            </w:r>
          </w:p>
        </w:tc>
        <w:tc>
          <w:tcPr>
            <w:tcW w:w="2563" w:type="pct"/>
            <w:gridSpan w:val="2"/>
            <w:tcBorders>
              <w:top w:val="single" w:sz="4" w:space="0" w:color="4F81BD"/>
              <w:left w:val="nil"/>
              <w:bottom w:val="single" w:sz="4" w:space="0" w:color="4F81BD"/>
              <w:right w:val="nil"/>
            </w:tcBorders>
            <w:vAlign w:val="center"/>
            <w:hideMark/>
          </w:tcPr>
          <w:p w14:paraId="6444FFE1" w14:textId="77777777" w:rsidR="006E4519" w:rsidRPr="009E58E2" w:rsidRDefault="006E4519" w:rsidP="00FD5B29">
            <w:pPr>
              <w:spacing w:line="360" w:lineRule="auto"/>
              <w:rPr>
                <w:rFonts w:ascii="Arial" w:hAnsi="Arial" w:cs="Arial"/>
                <w:sz w:val="20"/>
                <w:lang w:val="en-US"/>
              </w:rPr>
            </w:pPr>
            <w:r w:rsidRPr="009E58E2">
              <w:rPr>
                <w:rFonts w:ascii="Arial" w:hAnsi="Arial" w:cs="Arial"/>
                <w:sz w:val="20"/>
              </w:rPr>
              <w:t>Head</w:t>
            </w:r>
          </w:p>
        </w:tc>
      </w:tr>
      <w:tr w:rsidR="006E4519" w:rsidRPr="009E58E2" w14:paraId="6E39A874" w14:textId="77777777" w:rsidTr="4F8057AD">
        <w:tc>
          <w:tcPr>
            <w:tcW w:w="2437" w:type="pct"/>
          </w:tcPr>
          <w:p w14:paraId="5997CC1D" w14:textId="77777777" w:rsidR="006E4519" w:rsidRPr="009E58E2" w:rsidRDefault="006E4519" w:rsidP="00FD5B29">
            <w:pPr>
              <w:spacing w:line="360" w:lineRule="auto"/>
              <w:rPr>
                <w:rFonts w:ascii="Arial" w:hAnsi="Arial" w:cs="Arial"/>
                <w:sz w:val="20"/>
                <w:szCs w:val="22"/>
                <w:lang w:val="en-US"/>
              </w:rPr>
            </w:pPr>
          </w:p>
          <w:p w14:paraId="110FFD37" w14:textId="77777777" w:rsidR="006E4519" w:rsidRPr="009E58E2" w:rsidRDefault="006E4519" w:rsidP="00FD5B29">
            <w:pPr>
              <w:spacing w:line="360" w:lineRule="auto"/>
              <w:rPr>
                <w:rFonts w:ascii="Arial" w:hAnsi="Arial" w:cs="Arial"/>
                <w:sz w:val="20"/>
                <w:szCs w:val="22"/>
              </w:rPr>
            </w:pPr>
          </w:p>
          <w:p w14:paraId="5C8AFE4B" w14:textId="77777777" w:rsidR="006E4519" w:rsidRPr="009E58E2" w:rsidRDefault="006E4519" w:rsidP="00FD5B29">
            <w:pPr>
              <w:spacing w:line="360" w:lineRule="auto"/>
              <w:rPr>
                <w:rFonts w:ascii="Arial" w:hAnsi="Arial" w:cs="Arial"/>
                <w:sz w:val="20"/>
                <w:szCs w:val="22"/>
                <w:lang w:val="en-US"/>
              </w:rPr>
            </w:pPr>
            <w:r w:rsidRPr="009E58E2">
              <w:rPr>
                <w:rFonts w:ascii="Arial" w:hAnsi="Arial" w:cs="Arial"/>
                <w:sz w:val="20"/>
                <w:szCs w:val="22"/>
              </w:rPr>
              <w:t>Signed on behalf of the Governing Body</w:t>
            </w:r>
          </w:p>
        </w:tc>
        <w:tc>
          <w:tcPr>
            <w:tcW w:w="2563" w:type="pct"/>
            <w:gridSpan w:val="2"/>
            <w:tcBorders>
              <w:top w:val="single" w:sz="4" w:space="0" w:color="4F81BD"/>
              <w:left w:val="nil"/>
              <w:bottom w:val="single" w:sz="4" w:space="0" w:color="4F81BD"/>
              <w:right w:val="nil"/>
            </w:tcBorders>
            <w:vAlign w:val="center"/>
          </w:tcPr>
          <w:p w14:paraId="7CA39F97" w14:textId="77777777" w:rsidR="006E4519" w:rsidRPr="009E58E2" w:rsidRDefault="00102946" w:rsidP="00FD5B29">
            <w:pPr>
              <w:spacing w:line="360" w:lineRule="auto"/>
              <w:rPr>
                <w:rFonts w:ascii="Arial" w:hAnsi="Arial" w:cs="Arial"/>
                <w:sz w:val="20"/>
                <w:szCs w:val="20"/>
                <w:lang w:val="en-US"/>
              </w:rPr>
            </w:pPr>
            <w:r w:rsidRPr="009E58E2">
              <w:rPr>
                <w:noProof/>
                <w:sz w:val="20"/>
                <w:szCs w:val="20"/>
                <w:lang w:val="en-US"/>
              </w:rPr>
              <w:drawing>
                <wp:anchor distT="0" distB="0" distL="114300" distR="114300" simplePos="0" relativeHeight="251657728" behindDoc="1" locked="0" layoutInCell="1" allowOverlap="1" wp14:anchorId="01010E98" wp14:editId="07777777">
                  <wp:simplePos x="0" y="0"/>
                  <wp:positionH relativeFrom="column">
                    <wp:posOffset>-7620</wp:posOffset>
                  </wp:positionH>
                  <wp:positionV relativeFrom="paragraph">
                    <wp:posOffset>67945</wp:posOffset>
                  </wp:positionV>
                  <wp:extent cx="1962150" cy="1019175"/>
                  <wp:effectExtent l="0" t="0" r="0" b="0"/>
                  <wp:wrapNone/>
                  <wp:docPr id="3" name="Picture 3" descr="Richard's singa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chard's singatur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2150" cy="1019175"/>
                          </a:xfrm>
                          <a:prstGeom prst="rect">
                            <a:avLst/>
                          </a:prstGeom>
                          <a:noFill/>
                        </pic:spPr>
                      </pic:pic>
                    </a:graphicData>
                  </a:graphic>
                  <wp14:sizeRelH relativeFrom="page">
                    <wp14:pctWidth>0</wp14:pctWidth>
                  </wp14:sizeRelH>
                  <wp14:sizeRelV relativeFrom="page">
                    <wp14:pctHeight>0</wp14:pctHeight>
                  </wp14:sizeRelV>
                </wp:anchor>
              </w:drawing>
            </w:r>
          </w:p>
          <w:p w14:paraId="6B699379" w14:textId="77777777" w:rsidR="006E4519" w:rsidRPr="009E58E2" w:rsidRDefault="006E4519" w:rsidP="00FD5B29">
            <w:pPr>
              <w:spacing w:line="360" w:lineRule="auto"/>
              <w:rPr>
                <w:rFonts w:ascii="Arial" w:hAnsi="Arial" w:cs="Arial"/>
                <w:sz w:val="20"/>
              </w:rPr>
            </w:pPr>
          </w:p>
          <w:p w14:paraId="3FE9F23F" w14:textId="77777777" w:rsidR="006E4519" w:rsidRPr="009E58E2" w:rsidRDefault="006E4519" w:rsidP="00FD5B29">
            <w:pPr>
              <w:spacing w:line="360" w:lineRule="auto"/>
              <w:rPr>
                <w:rFonts w:ascii="Arial" w:hAnsi="Arial" w:cs="Arial"/>
                <w:sz w:val="20"/>
                <w:lang w:val="en-US"/>
              </w:rPr>
            </w:pPr>
          </w:p>
        </w:tc>
      </w:tr>
      <w:tr w:rsidR="006E4519" w:rsidRPr="009E58E2" w14:paraId="41386B40" w14:textId="77777777" w:rsidTr="4F8057AD">
        <w:tc>
          <w:tcPr>
            <w:tcW w:w="2437" w:type="pct"/>
            <w:hideMark/>
          </w:tcPr>
          <w:p w14:paraId="7C2CEC83" w14:textId="77777777" w:rsidR="006E4519" w:rsidRPr="009E58E2" w:rsidRDefault="006E4519" w:rsidP="00FD5B29">
            <w:pPr>
              <w:spacing w:line="360" w:lineRule="auto"/>
              <w:rPr>
                <w:rFonts w:ascii="Arial" w:hAnsi="Arial" w:cs="Arial"/>
                <w:sz w:val="20"/>
                <w:szCs w:val="22"/>
                <w:lang w:val="en-US"/>
              </w:rPr>
            </w:pPr>
            <w:r w:rsidRPr="009E58E2">
              <w:rPr>
                <w:rFonts w:ascii="Arial" w:hAnsi="Arial" w:cs="Arial"/>
                <w:sz w:val="20"/>
                <w:szCs w:val="22"/>
              </w:rPr>
              <w:t>Name of signatory</w:t>
            </w:r>
          </w:p>
        </w:tc>
        <w:tc>
          <w:tcPr>
            <w:tcW w:w="2563" w:type="pct"/>
            <w:gridSpan w:val="2"/>
            <w:tcBorders>
              <w:top w:val="single" w:sz="4" w:space="0" w:color="4F81BD"/>
              <w:left w:val="nil"/>
              <w:bottom w:val="single" w:sz="4" w:space="0" w:color="4F81BD"/>
              <w:right w:val="nil"/>
            </w:tcBorders>
            <w:vAlign w:val="center"/>
            <w:hideMark/>
          </w:tcPr>
          <w:p w14:paraId="2C9A4ADE" w14:textId="77777777" w:rsidR="006E4519" w:rsidRPr="009E58E2" w:rsidRDefault="006E4519" w:rsidP="00FD5B29">
            <w:pPr>
              <w:spacing w:line="360" w:lineRule="auto"/>
              <w:rPr>
                <w:rFonts w:ascii="Arial" w:hAnsi="Arial" w:cs="Arial"/>
                <w:sz w:val="20"/>
                <w:lang w:val="en-US"/>
              </w:rPr>
            </w:pPr>
            <w:r w:rsidRPr="009E58E2">
              <w:rPr>
                <w:rFonts w:ascii="Arial" w:hAnsi="Arial" w:cs="Arial"/>
                <w:sz w:val="20"/>
              </w:rPr>
              <w:t>Richard James</w:t>
            </w:r>
          </w:p>
        </w:tc>
      </w:tr>
      <w:tr w:rsidR="006E4519" w:rsidRPr="009E58E2" w14:paraId="06047EFA" w14:textId="77777777" w:rsidTr="4F8057AD">
        <w:tc>
          <w:tcPr>
            <w:tcW w:w="2437" w:type="pct"/>
            <w:hideMark/>
          </w:tcPr>
          <w:p w14:paraId="5EE4DA1A" w14:textId="77777777" w:rsidR="006E4519" w:rsidRPr="009E58E2" w:rsidRDefault="006E4519" w:rsidP="00FD5B29">
            <w:pPr>
              <w:spacing w:line="360" w:lineRule="auto"/>
              <w:rPr>
                <w:rFonts w:ascii="Arial" w:hAnsi="Arial" w:cs="Arial"/>
                <w:sz w:val="20"/>
                <w:szCs w:val="22"/>
                <w:lang w:val="en-US"/>
              </w:rPr>
            </w:pPr>
            <w:r w:rsidRPr="009E58E2">
              <w:rPr>
                <w:rFonts w:ascii="Arial" w:hAnsi="Arial" w:cs="Arial"/>
                <w:sz w:val="20"/>
                <w:szCs w:val="22"/>
              </w:rPr>
              <w:t>Role of signatory</w:t>
            </w:r>
          </w:p>
        </w:tc>
        <w:tc>
          <w:tcPr>
            <w:tcW w:w="2563" w:type="pct"/>
            <w:gridSpan w:val="2"/>
            <w:tcBorders>
              <w:top w:val="single" w:sz="4" w:space="0" w:color="4F81BD"/>
              <w:left w:val="nil"/>
              <w:bottom w:val="single" w:sz="4" w:space="0" w:color="4F81BD"/>
              <w:right w:val="nil"/>
            </w:tcBorders>
            <w:vAlign w:val="center"/>
            <w:hideMark/>
          </w:tcPr>
          <w:p w14:paraId="3DEE6589" w14:textId="77777777" w:rsidR="006E4519" w:rsidRPr="009E58E2" w:rsidRDefault="006E4519" w:rsidP="00FD5B29">
            <w:pPr>
              <w:spacing w:line="360" w:lineRule="auto"/>
              <w:rPr>
                <w:rFonts w:ascii="Arial" w:hAnsi="Arial" w:cs="Arial"/>
                <w:sz w:val="20"/>
                <w:lang w:val="en-US"/>
              </w:rPr>
            </w:pPr>
            <w:r w:rsidRPr="009E58E2">
              <w:rPr>
                <w:rFonts w:ascii="Arial" w:hAnsi="Arial" w:cs="Arial"/>
                <w:sz w:val="20"/>
              </w:rPr>
              <w:t>Chair of Governors</w:t>
            </w:r>
          </w:p>
        </w:tc>
      </w:tr>
    </w:tbl>
    <w:p w14:paraId="1F72F646" w14:textId="77777777" w:rsidR="008E3D31" w:rsidRPr="00C77180" w:rsidRDefault="008E3D31">
      <w:pPr>
        <w:rPr>
          <w:rFonts w:ascii="Arial" w:hAnsi="Arial" w:cs="Arial"/>
          <w:color w:val="000000"/>
          <w:sz w:val="20"/>
        </w:rPr>
      </w:pPr>
    </w:p>
    <w:p w14:paraId="08CE6F91" w14:textId="77777777" w:rsidR="008B7260" w:rsidRPr="00C77180" w:rsidRDefault="008B7260">
      <w:pPr>
        <w:rPr>
          <w:rFonts w:ascii="Arial" w:hAnsi="Arial" w:cs="Arial"/>
          <w:i/>
          <w:color w:val="000000"/>
          <w:sz w:val="20"/>
        </w:rPr>
      </w:pPr>
    </w:p>
    <w:p w14:paraId="61CDCEAD" w14:textId="77777777" w:rsidR="008B7260" w:rsidRPr="00C77180" w:rsidRDefault="008B7260">
      <w:pPr>
        <w:rPr>
          <w:rFonts w:ascii="Arial" w:hAnsi="Arial" w:cs="Arial"/>
          <w:i/>
          <w:color w:val="000000"/>
          <w:sz w:val="20"/>
        </w:rPr>
      </w:pPr>
    </w:p>
    <w:p w14:paraId="6BB9E253" w14:textId="77777777" w:rsidR="008B7260" w:rsidRPr="00C77180" w:rsidRDefault="008B7260">
      <w:pPr>
        <w:rPr>
          <w:rFonts w:ascii="Arial" w:hAnsi="Arial" w:cs="Arial"/>
          <w:i/>
          <w:color w:val="000000"/>
          <w:sz w:val="20"/>
        </w:rPr>
      </w:pPr>
    </w:p>
    <w:sectPr w:rsidR="008B7260" w:rsidRPr="00C77180" w:rsidSect="0096565D">
      <w:headerReference w:type="even" r:id="rId13"/>
      <w:headerReference w:type="default" r:id="rId14"/>
      <w:footerReference w:type="even" r:id="rId15"/>
      <w:footerReference w:type="default" r:id="rId16"/>
      <w:headerReference w:type="first" r:id="rId17"/>
      <w:footerReference w:type="first" r:id="rId18"/>
      <w:pgSz w:w="11906" w:h="16838" w:code="9"/>
      <w:pgMar w:top="426"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E523C" w14:textId="77777777" w:rsidR="00ED77BC" w:rsidRDefault="00ED77BC" w:rsidP="00E45DAA">
      <w:r>
        <w:separator/>
      </w:r>
    </w:p>
  </w:endnote>
  <w:endnote w:type="continuationSeparator" w:id="0">
    <w:p w14:paraId="52E56223" w14:textId="77777777" w:rsidR="00ED77BC" w:rsidRDefault="00ED77BC" w:rsidP="00E4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A5D23" w14:textId="77777777" w:rsidR="00C77180" w:rsidRDefault="00C77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871BC" w14:textId="77777777" w:rsidR="00C77180" w:rsidRPr="00C77180" w:rsidRDefault="00C77180">
    <w:pPr>
      <w:pStyle w:val="Footer"/>
      <w:rPr>
        <w:rFonts w:ascii="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9E20" w14:textId="77777777" w:rsidR="00C77180" w:rsidRDefault="00C77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3CB0F" w14:textId="77777777" w:rsidR="00ED77BC" w:rsidRDefault="00ED77BC" w:rsidP="00E45DAA">
      <w:r>
        <w:separator/>
      </w:r>
    </w:p>
  </w:footnote>
  <w:footnote w:type="continuationSeparator" w:id="0">
    <w:p w14:paraId="07459315" w14:textId="77777777" w:rsidR="00ED77BC" w:rsidRDefault="00ED77BC" w:rsidP="00E45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7F28F" w14:textId="77777777" w:rsidR="00C77180" w:rsidRDefault="00C771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47A01" w14:textId="77777777" w:rsidR="00C77180" w:rsidRDefault="00C771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F9E56" w14:textId="77777777" w:rsidR="00C77180" w:rsidRDefault="00C771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65D"/>
    <w:rsid w:val="0000617F"/>
    <w:rsid w:val="00052EE0"/>
    <w:rsid w:val="000E35AF"/>
    <w:rsid w:val="00102946"/>
    <w:rsid w:val="0014496D"/>
    <w:rsid w:val="00204EEB"/>
    <w:rsid w:val="0026633E"/>
    <w:rsid w:val="002D4B5C"/>
    <w:rsid w:val="002F7D84"/>
    <w:rsid w:val="00472571"/>
    <w:rsid w:val="006E4519"/>
    <w:rsid w:val="008B7260"/>
    <w:rsid w:val="008E3D31"/>
    <w:rsid w:val="00945FE1"/>
    <w:rsid w:val="0096565D"/>
    <w:rsid w:val="009B4DC6"/>
    <w:rsid w:val="00A9451C"/>
    <w:rsid w:val="00BC5BC1"/>
    <w:rsid w:val="00C77180"/>
    <w:rsid w:val="00D351C3"/>
    <w:rsid w:val="00E45DAA"/>
    <w:rsid w:val="00E970C0"/>
    <w:rsid w:val="00EB36A2"/>
    <w:rsid w:val="00ED77BC"/>
    <w:rsid w:val="00F1079E"/>
    <w:rsid w:val="00F62B00"/>
    <w:rsid w:val="00FD5B29"/>
    <w:rsid w:val="06CAD158"/>
    <w:rsid w:val="16F69258"/>
    <w:rsid w:val="3CCFEC4C"/>
    <w:rsid w:val="4F8057AD"/>
    <w:rsid w:val="51686CA7"/>
    <w:rsid w:val="54B0EBFD"/>
    <w:rsid w:val="602C0B53"/>
    <w:rsid w:val="7D1AD2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16EBD"/>
  <w15:chartTrackingRefBased/>
  <w15:docId w15:val="{2D2513E7-EFFA-405C-9062-52CA33E6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szCs w:val="28"/>
    </w:rPr>
  </w:style>
  <w:style w:type="paragraph" w:styleId="BodyText2">
    <w:name w:val="Body Text 2"/>
    <w:basedOn w:val="Normal"/>
    <w:semiHidden/>
    <w:rPr>
      <w:b/>
      <w:bCs/>
    </w:rPr>
  </w:style>
  <w:style w:type="paragraph" w:styleId="Title">
    <w:name w:val="Title"/>
    <w:basedOn w:val="Normal"/>
    <w:qFormat/>
    <w:pPr>
      <w:jc w:val="center"/>
    </w:pPr>
    <w:rPr>
      <w:b/>
      <w:sz w:val="32"/>
    </w:rPr>
  </w:style>
  <w:style w:type="paragraph" w:styleId="Header">
    <w:name w:val="header"/>
    <w:basedOn w:val="Normal"/>
    <w:link w:val="HeaderChar"/>
    <w:uiPriority w:val="99"/>
    <w:semiHidden/>
    <w:unhideWhenUsed/>
    <w:rsid w:val="0096565D"/>
    <w:pPr>
      <w:tabs>
        <w:tab w:val="center" w:pos="4320"/>
        <w:tab w:val="right" w:pos="8640"/>
      </w:tabs>
    </w:pPr>
    <w:rPr>
      <w:lang w:val="en-US"/>
    </w:rPr>
  </w:style>
  <w:style w:type="character" w:customStyle="1" w:styleId="HeaderChar">
    <w:name w:val="Header Char"/>
    <w:link w:val="Header"/>
    <w:uiPriority w:val="99"/>
    <w:semiHidden/>
    <w:rsid w:val="0096565D"/>
    <w:rPr>
      <w:sz w:val="24"/>
      <w:szCs w:val="24"/>
      <w:lang w:val="en-US" w:eastAsia="en-US"/>
    </w:rPr>
  </w:style>
  <w:style w:type="paragraph" w:styleId="Footer">
    <w:name w:val="footer"/>
    <w:basedOn w:val="Normal"/>
    <w:link w:val="FooterChar"/>
    <w:uiPriority w:val="99"/>
    <w:semiHidden/>
    <w:unhideWhenUsed/>
    <w:rsid w:val="00E45DAA"/>
    <w:pPr>
      <w:tabs>
        <w:tab w:val="center" w:pos="4680"/>
        <w:tab w:val="right" w:pos="9360"/>
      </w:tabs>
    </w:pPr>
  </w:style>
  <w:style w:type="character" w:customStyle="1" w:styleId="FooterChar">
    <w:name w:val="Footer Char"/>
    <w:link w:val="Footer"/>
    <w:uiPriority w:val="99"/>
    <w:semiHidden/>
    <w:rsid w:val="00E45DAA"/>
    <w:rPr>
      <w:sz w:val="24"/>
      <w:szCs w:val="24"/>
      <w:lang w:val="en-GB"/>
    </w:rPr>
  </w:style>
  <w:style w:type="character" w:styleId="Strong">
    <w:name w:val="Strong"/>
    <w:uiPriority w:val="22"/>
    <w:qFormat/>
    <w:rsid w:val="00F62B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731875">
      <w:bodyDiv w:val="1"/>
      <w:marLeft w:val="0"/>
      <w:marRight w:val="0"/>
      <w:marTop w:val="0"/>
      <w:marBottom w:val="0"/>
      <w:divBdr>
        <w:top w:val="none" w:sz="0" w:space="0" w:color="auto"/>
        <w:left w:val="none" w:sz="0" w:space="0" w:color="auto"/>
        <w:bottom w:val="none" w:sz="0" w:space="0" w:color="auto"/>
        <w:right w:val="none" w:sz="0" w:space="0" w:color="auto"/>
      </w:divBdr>
    </w:div>
    <w:div w:id="471867304">
      <w:bodyDiv w:val="1"/>
      <w:marLeft w:val="0"/>
      <w:marRight w:val="0"/>
      <w:marTop w:val="0"/>
      <w:marBottom w:val="0"/>
      <w:divBdr>
        <w:top w:val="none" w:sz="0" w:space="0" w:color="auto"/>
        <w:left w:val="none" w:sz="0" w:space="0" w:color="auto"/>
        <w:bottom w:val="none" w:sz="0" w:space="0" w:color="auto"/>
        <w:right w:val="none" w:sz="0" w:space="0" w:color="auto"/>
      </w:divBdr>
    </w:div>
    <w:div w:id="2000769451">
      <w:bodyDiv w:val="1"/>
      <w:marLeft w:val="0"/>
      <w:marRight w:val="0"/>
      <w:marTop w:val="0"/>
      <w:marBottom w:val="0"/>
      <w:divBdr>
        <w:top w:val="none" w:sz="0" w:space="0" w:color="auto"/>
        <w:left w:val="none" w:sz="0" w:space="0" w:color="auto"/>
        <w:bottom w:val="none" w:sz="0" w:space="0" w:color="auto"/>
        <w:right w:val="none" w:sz="0" w:space="0" w:color="auto"/>
      </w:divBdr>
    </w:div>
    <w:div w:id="2015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B4C4830E30CE42B5BDFEB3DD67A6D2" ma:contentTypeVersion="7" ma:contentTypeDescription="Create a new document." ma:contentTypeScope="" ma:versionID="dc7cd8b9448f5029d7ad2721b030d4e7">
  <xsd:schema xmlns:xsd="http://www.w3.org/2001/XMLSchema" xmlns:xs="http://www.w3.org/2001/XMLSchema" xmlns:p="http://schemas.microsoft.com/office/2006/metadata/properties" xmlns:ns2="2078d8e3-cf41-498d-82f6-5ca9003efc3f" xmlns:ns3="7f78335f-4404-4ed9-a9f0-fba9dcc5b065" targetNamespace="http://schemas.microsoft.com/office/2006/metadata/properties" ma:root="true" ma:fieldsID="80b5c91df89f9ba26744267fa06c652b" ns2:_="" ns3:_="">
    <xsd:import namespace="2078d8e3-cf41-498d-82f6-5ca9003efc3f"/>
    <xsd:import namespace="7f78335f-4404-4ed9-a9f0-fba9dcc5b065"/>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8d8e3-cf41-498d-82f6-5ca9003efc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78335f-4404-4ed9-a9f0-fba9dcc5b06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94F509E-979A-4308-92C3-DB54351CCEDC}">
  <ds:schemaRefs>
    <ds:schemaRef ds:uri="http://schemas.microsoft.com/sharepoint/v3/contenttype/forms"/>
  </ds:schemaRefs>
</ds:datastoreItem>
</file>

<file path=customXml/itemProps2.xml><?xml version="1.0" encoding="utf-8"?>
<ds:datastoreItem xmlns:ds="http://schemas.openxmlformats.org/officeDocument/2006/customXml" ds:itemID="{8885A28B-AE32-4E6F-93E9-5DE9FD5E9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8d8e3-cf41-498d-82f6-5ca9003efc3f"/>
    <ds:schemaRef ds:uri="7f78335f-4404-4ed9-a9f0-fba9dcc5b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42CD0-0FEA-41E7-B310-EAACDCD9F7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5C5D70-28D9-43CD-82F1-4E6FF191A7E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2169</Characters>
  <Application>Microsoft Office Word</Application>
  <DocSecurity>0</DocSecurity>
  <Lines>18</Lines>
  <Paragraphs>5</Paragraphs>
  <ScaleCrop>false</ScaleCrop>
  <Company>Al-Koky</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Hopelands School </dc:title>
  <dc:subject/>
  <dc:creator>Noor Al-Koky</dc:creator>
  <cp:keywords/>
  <dc:description/>
  <cp:lastModifiedBy>Sam Compton</cp:lastModifiedBy>
  <cp:revision>17</cp:revision>
  <cp:lastPrinted>2004-10-21T11:10:00Z</cp:lastPrinted>
  <dcterms:created xsi:type="dcterms:W3CDTF">2018-05-08T11:35:00Z</dcterms:created>
  <dcterms:modified xsi:type="dcterms:W3CDTF">2021-02-08T10:25:00Z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0x010100ECB4C4830E30CE42B5BDFEB3DD67A6D2</vt:lpwstr>
  </property>
</Properties>
</file>